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4B68E4D6" w14:textId="0CB32E72" w:rsidR="008C114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22244649" w:history="1">
            <w:r w:rsidR="008C1146" w:rsidRPr="00581883">
              <w:rPr>
                <w:rStyle w:val="Lienhypertexte"/>
                <w:noProof/>
              </w:rPr>
              <w:t>Fiche 1</w:t>
            </w:r>
            <w:r w:rsidR="008C1146">
              <w:rPr>
                <w:rFonts w:eastAsiaTheme="minorEastAsia"/>
                <w:noProof/>
                <w:sz w:val="22"/>
                <w:lang w:eastAsia="fr-FR"/>
              </w:rPr>
              <w:tab/>
            </w:r>
            <w:r w:rsidR="008C1146" w:rsidRPr="00581883">
              <w:rPr>
                <w:rStyle w:val="Lienhypertexte"/>
                <w:noProof/>
              </w:rPr>
              <w:t>Présentation Générale</w:t>
            </w:r>
            <w:r w:rsidR="008C1146">
              <w:rPr>
                <w:noProof/>
                <w:webHidden/>
              </w:rPr>
              <w:tab/>
            </w:r>
            <w:r w:rsidR="008C1146">
              <w:rPr>
                <w:noProof/>
                <w:webHidden/>
              </w:rPr>
              <w:fldChar w:fldCharType="begin"/>
            </w:r>
            <w:r w:rsidR="008C1146">
              <w:rPr>
                <w:noProof/>
                <w:webHidden/>
              </w:rPr>
              <w:instrText xml:space="preserve"> PAGEREF _Toc122244649 \h </w:instrText>
            </w:r>
            <w:r w:rsidR="008C1146">
              <w:rPr>
                <w:noProof/>
                <w:webHidden/>
              </w:rPr>
            </w:r>
            <w:r w:rsidR="008C1146">
              <w:rPr>
                <w:noProof/>
                <w:webHidden/>
              </w:rPr>
              <w:fldChar w:fldCharType="separate"/>
            </w:r>
            <w:r w:rsidR="008C1146">
              <w:rPr>
                <w:noProof/>
                <w:webHidden/>
              </w:rPr>
              <w:t>2</w:t>
            </w:r>
            <w:r w:rsidR="008C1146">
              <w:rPr>
                <w:noProof/>
                <w:webHidden/>
              </w:rPr>
              <w:fldChar w:fldCharType="end"/>
            </w:r>
          </w:hyperlink>
        </w:p>
        <w:p w14:paraId="121FBE16" w14:textId="6D6933E1" w:rsidR="008C1146" w:rsidRDefault="00000000">
          <w:pPr>
            <w:pStyle w:val="TM1"/>
            <w:tabs>
              <w:tab w:val="left" w:pos="880"/>
              <w:tab w:val="right" w:leader="dot" w:pos="10194"/>
            </w:tabs>
            <w:rPr>
              <w:rFonts w:eastAsiaTheme="minorEastAsia"/>
              <w:noProof/>
              <w:sz w:val="22"/>
              <w:lang w:eastAsia="fr-FR"/>
            </w:rPr>
          </w:pPr>
          <w:hyperlink w:anchor="_Toc122244650" w:history="1">
            <w:r w:rsidR="008C1146" w:rsidRPr="00581883">
              <w:rPr>
                <w:rStyle w:val="Lienhypertexte"/>
                <w:noProof/>
              </w:rPr>
              <w:t>Fiche 2</w:t>
            </w:r>
            <w:r w:rsidR="008C1146">
              <w:rPr>
                <w:rFonts w:eastAsiaTheme="minorEastAsia"/>
                <w:noProof/>
                <w:sz w:val="22"/>
                <w:lang w:eastAsia="fr-FR"/>
              </w:rPr>
              <w:tab/>
            </w:r>
            <w:r w:rsidR="008C1146" w:rsidRPr="00581883">
              <w:rPr>
                <w:rStyle w:val="Lienhypertexte"/>
                <w:noProof/>
              </w:rPr>
              <w:t>Mise en Œuvre du Bras Beta</w:t>
            </w:r>
            <w:r w:rsidR="008C1146">
              <w:rPr>
                <w:noProof/>
                <w:webHidden/>
              </w:rPr>
              <w:tab/>
            </w:r>
            <w:r w:rsidR="008C1146">
              <w:rPr>
                <w:noProof/>
                <w:webHidden/>
              </w:rPr>
              <w:fldChar w:fldCharType="begin"/>
            </w:r>
            <w:r w:rsidR="008C1146">
              <w:rPr>
                <w:noProof/>
                <w:webHidden/>
              </w:rPr>
              <w:instrText xml:space="preserve"> PAGEREF _Toc122244650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66CC0B63" w14:textId="406A91E8" w:rsidR="008C1146" w:rsidRDefault="00000000">
          <w:pPr>
            <w:pStyle w:val="TM2"/>
            <w:tabs>
              <w:tab w:val="right" w:leader="dot" w:pos="10194"/>
            </w:tabs>
            <w:rPr>
              <w:rFonts w:eastAsiaTheme="minorEastAsia"/>
              <w:noProof/>
              <w:sz w:val="22"/>
              <w:lang w:eastAsia="fr-FR"/>
            </w:rPr>
          </w:pPr>
          <w:hyperlink w:anchor="_Toc122244651" w:history="1">
            <w:r w:rsidR="008C1146" w:rsidRPr="00581883">
              <w:rPr>
                <w:rStyle w:val="Lienhypertexte"/>
                <w:noProof/>
              </w:rPr>
              <w:t>Mise en service du système</w:t>
            </w:r>
            <w:r w:rsidR="008C1146">
              <w:rPr>
                <w:noProof/>
                <w:webHidden/>
              </w:rPr>
              <w:tab/>
            </w:r>
            <w:r w:rsidR="008C1146">
              <w:rPr>
                <w:noProof/>
                <w:webHidden/>
              </w:rPr>
              <w:fldChar w:fldCharType="begin"/>
            </w:r>
            <w:r w:rsidR="008C1146">
              <w:rPr>
                <w:noProof/>
                <w:webHidden/>
              </w:rPr>
              <w:instrText xml:space="preserve"> PAGEREF _Toc122244651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3CDDB40D" w14:textId="15AD5E64" w:rsidR="008C1146" w:rsidRDefault="00000000">
          <w:pPr>
            <w:pStyle w:val="TM3"/>
            <w:tabs>
              <w:tab w:val="right" w:leader="dot" w:pos="10194"/>
            </w:tabs>
            <w:rPr>
              <w:rFonts w:eastAsiaTheme="minorEastAsia"/>
              <w:noProof/>
              <w:sz w:val="22"/>
              <w:lang w:eastAsia="fr-FR"/>
            </w:rPr>
          </w:pPr>
          <w:hyperlink w:anchor="_Toc122244652" w:history="1">
            <w:r w:rsidR="008C1146" w:rsidRPr="00581883">
              <w:rPr>
                <w:rStyle w:val="Lienhypertexte"/>
                <w:noProof/>
                <w:lang w:eastAsia="fr-FR"/>
              </w:rPr>
              <w:t>Allumage</w:t>
            </w:r>
            <w:r w:rsidR="008C1146">
              <w:rPr>
                <w:noProof/>
                <w:webHidden/>
              </w:rPr>
              <w:tab/>
            </w:r>
            <w:r w:rsidR="008C1146">
              <w:rPr>
                <w:noProof/>
                <w:webHidden/>
              </w:rPr>
              <w:fldChar w:fldCharType="begin"/>
            </w:r>
            <w:r w:rsidR="008C1146">
              <w:rPr>
                <w:noProof/>
                <w:webHidden/>
              </w:rPr>
              <w:instrText xml:space="preserve"> PAGEREF _Toc122244652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20511D75" w14:textId="0D662472" w:rsidR="008C1146" w:rsidRDefault="00000000">
          <w:pPr>
            <w:pStyle w:val="TM3"/>
            <w:tabs>
              <w:tab w:val="right" w:leader="dot" w:pos="10194"/>
            </w:tabs>
            <w:rPr>
              <w:rFonts w:eastAsiaTheme="minorEastAsia"/>
              <w:noProof/>
              <w:sz w:val="22"/>
              <w:lang w:eastAsia="fr-FR"/>
            </w:rPr>
          </w:pPr>
          <w:hyperlink w:anchor="_Toc122244653" w:history="1">
            <w:r w:rsidR="008C1146" w:rsidRPr="00581883">
              <w:rPr>
                <w:rStyle w:val="Lienhypertexte"/>
                <w:noProof/>
                <w:lang w:eastAsia="fr-FR"/>
              </w:rPr>
              <w:t>Initialisation</w:t>
            </w:r>
            <w:r w:rsidR="008C1146">
              <w:rPr>
                <w:noProof/>
                <w:webHidden/>
              </w:rPr>
              <w:tab/>
            </w:r>
            <w:r w:rsidR="008C1146">
              <w:rPr>
                <w:noProof/>
                <w:webHidden/>
              </w:rPr>
              <w:fldChar w:fldCharType="begin"/>
            </w:r>
            <w:r w:rsidR="008C1146">
              <w:rPr>
                <w:noProof/>
                <w:webHidden/>
              </w:rPr>
              <w:instrText xml:space="preserve"> PAGEREF _Toc122244653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62E3D6F6" w14:textId="0F3C08E9" w:rsidR="008C1146" w:rsidRDefault="00000000">
          <w:pPr>
            <w:pStyle w:val="TM3"/>
            <w:tabs>
              <w:tab w:val="right" w:leader="dot" w:pos="10194"/>
            </w:tabs>
            <w:rPr>
              <w:rFonts w:eastAsiaTheme="minorEastAsia"/>
              <w:noProof/>
              <w:sz w:val="22"/>
              <w:lang w:eastAsia="fr-FR"/>
            </w:rPr>
          </w:pPr>
          <w:hyperlink w:anchor="_Toc122244654" w:history="1">
            <w:r w:rsidR="008C1146" w:rsidRPr="00581883">
              <w:rPr>
                <w:rStyle w:val="Lienhypertexte"/>
                <w:noProof/>
                <w:lang w:eastAsia="fr-FR"/>
              </w:rPr>
              <w:t>Mise en mouvement</w:t>
            </w:r>
            <w:r w:rsidR="008C1146">
              <w:rPr>
                <w:noProof/>
                <w:webHidden/>
              </w:rPr>
              <w:tab/>
            </w:r>
            <w:r w:rsidR="008C1146">
              <w:rPr>
                <w:noProof/>
                <w:webHidden/>
              </w:rPr>
              <w:fldChar w:fldCharType="begin"/>
            </w:r>
            <w:r w:rsidR="008C1146">
              <w:rPr>
                <w:noProof/>
                <w:webHidden/>
              </w:rPr>
              <w:instrText xml:space="preserve"> PAGEREF _Toc122244654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59BA83D1" w14:textId="52403E3D" w:rsidR="008C1146" w:rsidRDefault="00000000">
          <w:pPr>
            <w:pStyle w:val="TM1"/>
            <w:tabs>
              <w:tab w:val="left" w:pos="880"/>
              <w:tab w:val="right" w:leader="dot" w:pos="10194"/>
            </w:tabs>
            <w:rPr>
              <w:rFonts w:eastAsiaTheme="minorEastAsia"/>
              <w:noProof/>
              <w:sz w:val="22"/>
              <w:lang w:eastAsia="fr-FR"/>
            </w:rPr>
          </w:pPr>
          <w:hyperlink w:anchor="_Toc122244655" w:history="1">
            <w:r w:rsidR="008C1146" w:rsidRPr="00581883">
              <w:rPr>
                <w:rStyle w:val="Lienhypertexte"/>
                <w:noProof/>
              </w:rPr>
              <w:t>Fiche 3</w:t>
            </w:r>
            <w:r w:rsidR="008C1146">
              <w:rPr>
                <w:rFonts w:eastAsiaTheme="minorEastAsia"/>
                <w:noProof/>
                <w:sz w:val="22"/>
                <w:lang w:eastAsia="fr-FR"/>
              </w:rPr>
              <w:tab/>
            </w:r>
            <w:r w:rsidR="008C1146" w:rsidRPr="00581883">
              <w:rPr>
                <w:rStyle w:val="Lienhypertexte"/>
                <w:noProof/>
              </w:rPr>
              <w:t>Réalisation d’une mesure</w:t>
            </w:r>
            <w:r w:rsidR="008C1146">
              <w:rPr>
                <w:noProof/>
                <w:webHidden/>
              </w:rPr>
              <w:tab/>
            </w:r>
            <w:r w:rsidR="008C1146">
              <w:rPr>
                <w:noProof/>
                <w:webHidden/>
              </w:rPr>
              <w:fldChar w:fldCharType="begin"/>
            </w:r>
            <w:r w:rsidR="008C1146">
              <w:rPr>
                <w:noProof/>
                <w:webHidden/>
              </w:rPr>
              <w:instrText xml:space="preserve"> PAGEREF _Toc122244655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635FCAB5" w14:textId="280E23FF" w:rsidR="008C1146" w:rsidRDefault="00000000">
          <w:pPr>
            <w:pStyle w:val="TM1"/>
            <w:tabs>
              <w:tab w:val="left" w:pos="880"/>
              <w:tab w:val="right" w:leader="dot" w:pos="10194"/>
            </w:tabs>
            <w:rPr>
              <w:rFonts w:eastAsiaTheme="minorEastAsia"/>
              <w:noProof/>
              <w:sz w:val="22"/>
              <w:lang w:eastAsia="fr-FR"/>
            </w:rPr>
          </w:pPr>
          <w:hyperlink w:anchor="_Toc122244656" w:history="1">
            <w:r w:rsidR="008C1146" w:rsidRPr="00581883">
              <w:rPr>
                <w:rStyle w:val="Lienhypertexte"/>
                <w:noProof/>
              </w:rPr>
              <w:t>Fiche 4</w:t>
            </w:r>
            <w:r w:rsidR="008C1146">
              <w:rPr>
                <w:rFonts w:eastAsiaTheme="minorEastAsia"/>
                <w:noProof/>
                <w:sz w:val="22"/>
                <w:lang w:eastAsia="fr-FR"/>
              </w:rPr>
              <w:tab/>
            </w:r>
            <w:r w:rsidR="008C1146" w:rsidRPr="00581883">
              <w:rPr>
                <w:rStyle w:val="Lienhypertexte"/>
                <w:noProof/>
              </w:rPr>
              <w:t>Ingénierie Systèmes</w:t>
            </w:r>
            <w:r w:rsidR="008C1146">
              <w:rPr>
                <w:noProof/>
                <w:webHidden/>
              </w:rPr>
              <w:tab/>
            </w:r>
            <w:r w:rsidR="008C1146">
              <w:rPr>
                <w:noProof/>
                <w:webHidden/>
              </w:rPr>
              <w:fldChar w:fldCharType="begin"/>
            </w:r>
            <w:r w:rsidR="008C1146">
              <w:rPr>
                <w:noProof/>
                <w:webHidden/>
              </w:rPr>
              <w:instrText xml:space="preserve"> PAGEREF _Toc122244656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6CF05D2A" w14:textId="63538828" w:rsidR="008C1146" w:rsidRDefault="00000000">
          <w:pPr>
            <w:pStyle w:val="TM1"/>
            <w:tabs>
              <w:tab w:val="left" w:pos="880"/>
              <w:tab w:val="right" w:leader="dot" w:pos="10194"/>
            </w:tabs>
            <w:rPr>
              <w:rFonts w:eastAsiaTheme="minorEastAsia"/>
              <w:noProof/>
              <w:sz w:val="22"/>
              <w:lang w:eastAsia="fr-FR"/>
            </w:rPr>
          </w:pPr>
          <w:hyperlink w:anchor="_Toc122244657" w:history="1">
            <w:r w:rsidR="008C1146" w:rsidRPr="00581883">
              <w:rPr>
                <w:rStyle w:val="Lienhypertexte"/>
                <w:rFonts w:cs="Arial"/>
                <w:noProof/>
              </w:rPr>
              <w:t>Fiche 5</w:t>
            </w:r>
            <w:r w:rsidR="008C1146">
              <w:rPr>
                <w:rFonts w:eastAsiaTheme="minorEastAsia"/>
                <w:noProof/>
                <w:sz w:val="22"/>
                <w:lang w:eastAsia="fr-FR"/>
              </w:rPr>
              <w:tab/>
            </w:r>
            <w:r w:rsidR="008C1146" w:rsidRPr="00581883">
              <w:rPr>
                <w:rStyle w:val="Lienhypertexte"/>
                <w:noProof/>
              </w:rPr>
              <w:t>Composants du Système</w:t>
            </w:r>
            <w:r w:rsidR="008C1146">
              <w:rPr>
                <w:noProof/>
                <w:webHidden/>
              </w:rPr>
              <w:tab/>
            </w:r>
            <w:r w:rsidR="008C1146">
              <w:rPr>
                <w:noProof/>
                <w:webHidden/>
              </w:rPr>
              <w:fldChar w:fldCharType="begin"/>
            </w:r>
            <w:r w:rsidR="008C1146">
              <w:rPr>
                <w:noProof/>
                <w:webHidden/>
              </w:rPr>
              <w:instrText xml:space="preserve"> PAGEREF _Toc122244657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5C33052C" w14:textId="272021EF" w:rsidR="008C1146" w:rsidRDefault="00000000">
          <w:pPr>
            <w:pStyle w:val="TM2"/>
            <w:tabs>
              <w:tab w:val="right" w:leader="dot" w:pos="10194"/>
            </w:tabs>
            <w:rPr>
              <w:rFonts w:eastAsiaTheme="minorEastAsia"/>
              <w:noProof/>
              <w:sz w:val="22"/>
              <w:lang w:eastAsia="fr-FR"/>
            </w:rPr>
          </w:pPr>
          <w:hyperlink w:anchor="_Toc122244658" w:history="1">
            <w:r w:rsidR="008C1146" w:rsidRPr="00581883">
              <w:rPr>
                <w:rStyle w:val="Lienhypertexte"/>
                <w:noProof/>
              </w:rPr>
              <w:t>Axe de translation T</w:t>
            </w:r>
            <w:r w:rsidR="008C1146">
              <w:rPr>
                <w:noProof/>
                <w:webHidden/>
              </w:rPr>
              <w:tab/>
            </w:r>
            <w:r w:rsidR="008C1146">
              <w:rPr>
                <w:noProof/>
                <w:webHidden/>
              </w:rPr>
              <w:fldChar w:fldCharType="begin"/>
            </w:r>
            <w:r w:rsidR="008C1146">
              <w:rPr>
                <w:noProof/>
                <w:webHidden/>
              </w:rPr>
              <w:instrText xml:space="preserve"> PAGEREF _Toc122244658 \h </w:instrText>
            </w:r>
            <w:r w:rsidR="008C1146">
              <w:rPr>
                <w:noProof/>
                <w:webHidden/>
              </w:rPr>
            </w:r>
            <w:r w:rsidR="008C1146">
              <w:rPr>
                <w:noProof/>
                <w:webHidden/>
              </w:rPr>
              <w:fldChar w:fldCharType="separate"/>
            </w:r>
            <w:r w:rsidR="008C1146">
              <w:rPr>
                <w:noProof/>
                <w:webHidden/>
              </w:rPr>
              <w:t>3</w:t>
            </w:r>
            <w:r w:rsidR="008C1146">
              <w:rPr>
                <w:noProof/>
                <w:webHidden/>
              </w:rPr>
              <w:fldChar w:fldCharType="end"/>
            </w:r>
          </w:hyperlink>
        </w:p>
        <w:p w14:paraId="2C5A5EFF" w14:textId="3151FB8F" w:rsidR="008C1146" w:rsidRDefault="00000000">
          <w:pPr>
            <w:pStyle w:val="TM2"/>
            <w:tabs>
              <w:tab w:val="right" w:leader="dot" w:pos="10194"/>
            </w:tabs>
            <w:rPr>
              <w:rFonts w:eastAsiaTheme="minorEastAsia"/>
              <w:noProof/>
              <w:sz w:val="22"/>
              <w:lang w:eastAsia="fr-FR"/>
            </w:rPr>
          </w:pPr>
          <w:hyperlink w:anchor="_Toc122244659" w:history="1">
            <w:r w:rsidR="008C1146" w:rsidRPr="00581883">
              <w:rPr>
                <w:rStyle w:val="Lienhypertexte"/>
                <w:noProof/>
              </w:rPr>
              <w:t>Axe de rotation R</w:t>
            </w:r>
            <w:r w:rsidR="008C1146">
              <w:rPr>
                <w:noProof/>
                <w:webHidden/>
              </w:rPr>
              <w:tab/>
            </w:r>
            <w:r w:rsidR="008C1146">
              <w:rPr>
                <w:noProof/>
                <w:webHidden/>
              </w:rPr>
              <w:fldChar w:fldCharType="begin"/>
            </w:r>
            <w:r w:rsidR="008C1146">
              <w:rPr>
                <w:noProof/>
                <w:webHidden/>
              </w:rPr>
              <w:instrText xml:space="preserve"> PAGEREF _Toc122244659 \h </w:instrText>
            </w:r>
            <w:r w:rsidR="008C1146">
              <w:rPr>
                <w:noProof/>
                <w:webHidden/>
              </w:rPr>
            </w:r>
            <w:r w:rsidR="008C1146">
              <w:rPr>
                <w:noProof/>
                <w:webHidden/>
              </w:rPr>
              <w:fldChar w:fldCharType="separate"/>
            </w:r>
            <w:r w:rsidR="008C1146">
              <w:rPr>
                <w:noProof/>
                <w:webHidden/>
              </w:rPr>
              <w:t>4</w:t>
            </w:r>
            <w:r w:rsidR="008C1146">
              <w:rPr>
                <w:noProof/>
                <w:webHidden/>
              </w:rPr>
              <w:fldChar w:fldCharType="end"/>
            </w:r>
          </w:hyperlink>
        </w:p>
        <w:p w14:paraId="21FB39B3" w14:textId="0B2E9787" w:rsidR="008C1146" w:rsidRDefault="00000000">
          <w:pPr>
            <w:pStyle w:val="TM2"/>
            <w:tabs>
              <w:tab w:val="right" w:leader="dot" w:pos="10194"/>
            </w:tabs>
            <w:rPr>
              <w:rFonts w:eastAsiaTheme="minorEastAsia"/>
              <w:noProof/>
              <w:sz w:val="22"/>
              <w:lang w:eastAsia="fr-FR"/>
            </w:rPr>
          </w:pPr>
          <w:hyperlink w:anchor="_Toc122244660" w:history="1">
            <w:r w:rsidR="008C1146" w:rsidRPr="00581883">
              <w:rPr>
                <w:rStyle w:val="Lienhypertexte"/>
                <w:noProof/>
              </w:rPr>
              <w:t>Chaînes d'information</w:t>
            </w:r>
            <w:r w:rsidR="008C1146">
              <w:rPr>
                <w:noProof/>
                <w:webHidden/>
              </w:rPr>
              <w:tab/>
            </w:r>
            <w:r w:rsidR="008C1146">
              <w:rPr>
                <w:noProof/>
                <w:webHidden/>
              </w:rPr>
              <w:fldChar w:fldCharType="begin"/>
            </w:r>
            <w:r w:rsidR="008C1146">
              <w:rPr>
                <w:noProof/>
                <w:webHidden/>
              </w:rPr>
              <w:instrText xml:space="preserve"> PAGEREF _Toc122244660 \h </w:instrText>
            </w:r>
            <w:r w:rsidR="008C1146">
              <w:rPr>
                <w:noProof/>
                <w:webHidden/>
              </w:rPr>
            </w:r>
            <w:r w:rsidR="008C1146">
              <w:rPr>
                <w:noProof/>
                <w:webHidden/>
              </w:rPr>
              <w:fldChar w:fldCharType="separate"/>
            </w:r>
            <w:r w:rsidR="008C1146">
              <w:rPr>
                <w:noProof/>
                <w:webHidden/>
              </w:rPr>
              <w:t>5</w:t>
            </w:r>
            <w:r w:rsidR="008C1146">
              <w:rPr>
                <w:noProof/>
                <w:webHidden/>
              </w:rPr>
              <w:fldChar w:fldCharType="end"/>
            </w:r>
          </w:hyperlink>
        </w:p>
        <w:p w14:paraId="3DE1526E" w14:textId="4E680E7F" w:rsidR="008C1146" w:rsidRDefault="00000000">
          <w:pPr>
            <w:pStyle w:val="TM2"/>
            <w:tabs>
              <w:tab w:val="right" w:leader="dot" w:pos="10194"/>
            </w:tabs>
            <w:rPr>
              <w:rFonts w:eastAsiaTheme="minorEastAsia"/>
              <w:noProof/>
              <w:sz w:val="22"/>
              <w:lang w:eastAsia="fr-FR"/>
            </w:rPr>
          </w:pPr>
          <w:hyperlink w:anchor="_Toc122244661" w:history="1">
            <w:r w:rsidR="008C1146" w:rsidRPr="00581883">
              <w:rPr>
                <w:rStyle w:val="Lienhypertexte"/>
                <w:noProof/>
              </w:rPr>
              <w:t>Signaux observables</w:t>
            </w:r>
            <w:r w:rsidR="008C1146">
              <w:rPr>
                <w:noProof/>
                <w:webHidden/>
              </w:rPr>
              <w:tab/>
            </w:r>
            <w:r w:rsidR="008C1146">
              <w:rPr>
                <w:noProof/>
                <w:webHidden/>
              </w:rPr>
              <w:fldChar w:fldCharType="begin"/>
            </w:r>
            <w:r w:rsidR="008C1146">
              <w:rPr>
                <w:noProof/>
                <w:webHidden/>
              </w:rPr>
              <w:instrText xml:space="preserve"> PAGEREF _Toc122244661 \h </w:instrText>
            </w:r>
            <w:r w:rsidR="008C1146">
              <w:rPr>
                <w:noProof/>
                <w:webHidden/>
              </w:rPr>
            </w:r>
            <w:r w:rsidR="008C1146">
              <w:rPr>
                <w:noProof/>
                <w:webHidden/>
              </w:rPr>
              <w:fldChar w:fldCharType="separate"/>
            </w:r>
            <w:r w:rsidR="008C1146">
              <w:rPr>
                <w:noProof/>
                <w:webHidden/>
              </w:rPr>
              <w:t>6</w:t>
            </w:r>
            <w:r w:rsidR="008C1146">
              <w:rPr>
                <w:noProof/>
                <w:webHidden/>
              </w:rPr>
              <w:fldChar w:fldCharType="end"/>
            </w:r>
          </w:hyperlink>
        </w:p>
        <w:p w14:paraId="52F5E376" w14:textId="08242DF7"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30584B88" w:rsidR="00EF2F62" w:rsidRDefault="00EF2F62" w:rsidP="008C0376">
      <w:pPr>
        <w:pStyle w:val="Titre1"/>
      </w:pPr>
      <w:bookmarkStart w:id="0" w:name="_Toc399963939"/>
      <w:bookmarkStart w:id="1" w:name="_Toc122244649"/>
      <w:r w:rsidRPr="008C0376">
        <w:lastRenderedPageBreak/>
        <w:t>Présentation Générale</w:t>
      </w:r>
      <w:bookmarkEnd w:id="0"/>
      <w:bookmarkEnd w:id="1"/>
    </w:p>
    <w:p w14:paraId="38B3FE92" w14:textId="4B412D5E"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2992E8A0" w:rsidR="00610D86" w:rsidRDefault="00610D86" w:rsidP="00610D86">
            <w:pPr>
              <w:jc w:val="center"/>
            </w:pPr>
            <w:r>
              <w:rPr>
                <w:noProof/>
                <w:lang w:eastAsia="fr-FR"/>
              </w:rPr>
              <w:drawing>
                <wp:inline distT="0" distB="0" distL="0" distR="0" wp14:anchorId="03F2FE72" wp14:editId="70FEE10E">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169F1E1A" w:rsidR="002C15F7" w:rsidRDefault="002C15F7" w:rsidP="002C15F7"/>
    <w:p w14:paraId="5A4DE764" w14:textId="515FC08F" w:rsidR="002C15F7" w:rsidRPr="002C15F7" w:rsidRDefault="002C15F7" w:rsidP="002C15F7">
      <w:r w:rsidRPr="002C15F7">
        <w:t>Le système de contrôle est composé</w:t>
      </w:r>
      <w:r>
        <w:t> :</w:t>
      </w:r>
      <w:r w:rsidRPr="002C15F7">
        <w:t xml:space="preserve"> </w:t>
      </w:r>
    </w:p>
    <w:p w14:paraId="5BA069A9" w14:textId="5004D384" w:rsidR="002C15F7" w:rsidRDefault="0043424B" w:rsidP="002C15F7">
      <w:pPr>
        <w:pStyle w:val="Paragraphedeliste"/>
        <w:numPr>
          <w:ilvl w:val="0"/>
          <w:numId w:val="11"/>
        </w:numPr>
      </w:pPr>
      <w:r>
        <w:sym w:font="Wingdings" w:char="F081"/>
      </w:r>
      <w:r w:rsidR="002C15F7">
        <w:rPr>
          <w:noProof/>
          <w:lang w:eastAsia="fr-FR"/>
        </w:rPr>
        <w:drawing>
          <wp:anchor distT="0" distB="0" distL="114300" distR="114300" simplePos="0" relativeHeight="251645952" behindDoc="0" locked="0" layoutInCell="1" allowOverlap="1" wp14:anchorId="53AAD983" wp14:editId="5C67658F">
            <wp:simplePos x="0" y="0"/>
            <wp:positionH relativeFrom="margin">
              <wp:posOffset>4303294</wp:posOffset>
            </wp:positionH>
            <wp:positionV relativeFrom="margin">
              <wp:posOffset>1104604</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anchor>
        </w:drawing>
      </w:r>
      <w:r>
        <w:t xml:space="preserve"> </w:t>
      </w:r>
      <w:r w:rsidR="002C15F7">
        <w:t>d’un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57A92CC" w:rsidR="002C15F7" w:rsidRPr="002C15F7" w:rsidRDefault="0043424B" w:rsidP="002C15F7">
      <w:pPr>
        <w:pStyle w:val="Paragraphedeliste"/>
        <w:numPr>
          <w:ilvl w:val="0"/>
          <w:numId w:val="11"/>
        </w:numPr>
        <w:rPr>
          <w:u w:val="single"/>
        </w:rPr>
      </w:pPr>
      <w:r>
        <w:sym w:font="Wingdings" w:char="F082"/>
      </w:r>
      <w:r>
        <w:t xml:space="preserve"> </w:t>
      </w:r>
      <w:r w:rsidR="002C15F7">
        <w:t xml:space="preserve">d’un robot de positionnement du guide sonde (Bras BETA) et son </w:t>
      </w:r>
      <w:r w:rsidR="002C15F7" w:rsidRPr="00DB3D44">
        <w:t>contrôle commande</w:t>
      </w:r>
      <w:r>
        <w:t> ;</w:t>
      </w:r>
    </w:p>
    <w:p w14:paraId="1EEE0C0D" w14:textId="1B8E6549" w:rsidR="002C15F7" w:rsidRDefault="0043424B" w:rsidP="002C15F7">
      <w:pPr>
        <w:pStyle w:val="Paragraphedeliste"/>
        <w:numPr>
          <w:ilvl w:val="0"/>
          <w:numId w:val="11"/>
        </w:numPr>
      </w:pPr>
      <w:r>
        <w:sym w:font="Wingdings" w:char="F083"/>
      </w:r>
      <w:r>
        <w:t xml:space="preserve"> </w:t>
      </w:r>
      <w:r w:rsidR="002C15F7">
        <w:t>d’une sonde de contrôle montée sur une gaine</w:t>
      </w:r>
      <w:r>
        <w:t> ;</w:t>
      </w:r>
    </w:p>
    <w:p w14:paraId="3A0F5A4F" w14:textId="1068B257" w:rsidR="002C15F7" w:rsidRDefault="0043424B" w:rsidP="002C15F7">
      <w:pPr>
        <w:pStyle w:val="Paragraphedeliste"/>
        <w:numPr>
          <w:ilvl w:val="0"/>
          <w:numId w:val="11"/>
        </w:numPr>
      </w:pPr>
      <w:r>
        <w:sym w:font="Wingdings" w:char="F084"/>
      </w:r>
      <w:r>
        <w:t xml:space="preserve"> </w:t>
      </w:r>
      <w:r w:rsidR="002C15F7">
        <w:t>d</w:t>
      </w:r>
      <w:r w:rsidR="002C15F7" w:rsidRPr="00DB3D44">
        <w:t xml:space="preserve">’un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r>
        <w:t>d’une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r>
        <w:t>pouvoir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r>
        <w:t xml:space="preserve">s’adapter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r>
        <w:t>être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3F9B5542"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mm</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r>
        <w:t>r</w:t>
      </w:r>
      <w:r w:rsidR="00287264">
        <w:t>especter la cadence de contrôle imposée par le cahier des charges</w:t>
      </w:r>
      <w:r>
        <w:t> ;</w:t>
      </w:r>
    </w:p>
    <w:p w14:paraId="1EA6E344" w14:textId="2A8B69DF" w:rsidR="00287264" w:rsidRDefault="000D73DD" w:rsidP="00287264">
      <w:pPr>
        <w:pStyle w:val="Paragraphedeliste"/>
        <w:numPr>
          <w:ilvl w:val="0"/>
          <w:numId w:val="13"/>
        </w:numPr>
      </w:pPr>
      <w:r>
        <w:t>v</w:t>
      </w:r>
      <w:r w:rsidR="00287264">
        <w:t>érifier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r>
        <w:t>v</w:t>
      </w:r>
      <w:r w:rsidR="00287264">
        <w:t>érifier la qualité des signaux avant le déplacement du robot</w:t>
      </w:r>
      <w:r>
        <w:t> ;</w:t>
      </w:r>
    </w:p>
    <w:p w14:paraId="4664EFB0" w14:textId="61069C06" w:rsidR="008C1146" w:rsidRDefault="000D73DD" w:rsidP="00CC53C5">
      <w:pPr>
        <w:pStyle w:val="Paragraphedeliste"/>
        <w:numPr>
          <w:ilvl w:val="0"/>
          <w:numId w:val="13"/>
        </w:numPr>
      </w:pPr>
      <w:r>
        <w:t>m</w:t>
      </w:r>
      <w:r w:rsidR="00287264">
        <w:t>inimiser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22244650"/>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22244652"/>
      <w:r>
        <w:rPr>
          <w:noProof/>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4FD3A37C" w:rsidR="00F97254" w:rsidRPr="00F97254" w:rsidRDefault="00F97254" w:rsidP="00F97254">
      <w:pPr>
        <w:jc w:val="center"/>
        <w:rPr>
          <w:b/>
          <w:bCs/>
          <w:color w:val="FF0000"/>
          <w:lang w:eastAsia="fr-FR"/>
        </w:rPr>
      </w:pPr>
      <w:r w:rsidRPr="00F97254">
        <w:rPr>
          <w:b/>
          <w:bCs/>
          <w:color w:val="FF0000"/>
          <w:lang w:eastAsia="fr-FR"/>
        </w:rPr>
        <w:t>En cas de problème, faire appel au professeur.</w:t>
      </w:r>
    </w:p>
    <w:p w14:paraId="5F95B2F9" w14:textId="69AB73D9" w:rsidR="008B5A5F" w:rsidRDefault="008B5A5F" w:rsidP="008B5A5F">
      <w:pPr>
        <w:pStyle w:val="Titre3"/>
        <w:rPr>
          <w:lang w:eastAsia="fr-FR"/>
        </w:rPr>
      </w:pPr>
      <w:bookmarkStart w:id="4" w:name="_Toc122244653"/>
      <w:r>
        <w:rPr>
          <w:lang w:eastAsia="fr-FR"/>
        </w:rPr>
        <w:t>Initialisation</w:t>
      </w:r>
      <w:bookmarkEnd w:id="4"/>
      <w:r w:rsidR="00F97254">
        <w:rPr>
          <w:lang w:eastAsia="fr-FR"/>
        </w:rPr>
        <w:t xml:space="preserve"> du bras</w:t>
      </w:r>
    </w:p>
    <w:p w14:paraId="71883D0C" w14:textId="240A7C20" w:rsidR="00F97254" w:rsidRDefault="00F97254" w:rsidP="00F97254">
      <w:pPr>
        <w:pStyle w:val="Paragraphedeliste"/>
        <w:numPr>
          <w:ilvl w:val="0"/>
          <w:numId w:val="21"/>
        </w:numPr>
        <w:rPr>
          <w:lang w:eastAsia="fr-FR"/>
        </w:rPr>
      </w:pPr>
      <w:r>
        <w:rPr>
          <w:lang w:eastAsia="fr-FR"/>
        </w:rPr>
        <w:t>Ouvrir l’onglet initialisation.</w:t>
      </w:r>
    </w:p>
    <w:p w14:paraId="41488C00" w14:textId="5745B456" w:rsidR="00F97254" w:rsidRDefault="00F97254" w:rsidP="00F97254">
      <w:pPr>
        <w:pStyle w:val="Paragraphedeliste"/>
        <w:numPr>
          <w:ilvl w:val="0"/>
          <w:numId w:val="21"/>
        </w:numPr>
        <w:rPr>
          <w:lang w:eastAsia="fr-FR"/>
        </w:rPr>
      </w:pPr>
      <w:r>
        <w:rPr>
          <w:lang w:eastAsia="fr-FR"/>
        </w:rPr>
        <w:t>Cliquer sur le bouton Init tube de référence (le bras se met en mouvement).</w:t>
      </w:r>
    </w:p>
    <w:p w14:paraId="5A20D01A" w14:textId="1EEB9A34" w:rsidR="00F97254" w:rsidRDefault="00F97254" w:rsidP="00F97254">
      <w:pPr>
        <w:pStyle w:val="Paragraphedeliste"/>
        <w:numPr>
          <w:ilvl w:val="0"/>
          <w:numId w:val="21"/>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2B4E5910" w:rsidR="008B5A5F" w:rsidRDefault="00B4129B" w:rsidP="008B5A5F">
      <w:pPr>
        <w:pStyle w:val="Paragraphedeliste"/>
        <w:numPr>
          <w:ilvl w:val="0"/>
          <w:numId w:val="21"/>
        </w:numPr>
        <w:rPr>
          <w:lang w:eastAsia="fr-FR"/>
        </w:rPr>
      </w:pPr>
      <w:r>
        <w:rPr>
          <w:lang w:eastAsia="fr-FR"/>
        </w:rPr>
        <w:t xml:space="preserve">Cliquer sur « Initialisation fine codeurs » pour valider l’initialisation du bras. </w:t>
      </w:r>
    </w:p>
    <w:p w14:paraId="77BB8D61" w14:textId="6FE5B204" w:rsidR="00722DB0" w:rsidRPr="00722DB0" w:rsidRDefault="00722DB0" w:rsidP="00722DB0">
      <w:pPr>
        <w:jc w:val="center"/>
        <w:rPr>
          <w:b/>
          <w:bCs/>
          <w:lang w:eastAsia="fr-FR"/>
        </w:rPr>
      </w:pPr>
      <w:r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22244654"/>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Pr>
          <w:lang w:eastAsia="fr-FR"/>
        </w:rPr>
        <w:t>« Boucle ouverte »,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3C8D0AA0" w:rsidR="00284E8E" w:rsidRPr="008B5A5F" w:rsidRDefault="00284E8E" w:rsidP="00947F85">
      <w:pPr>
        <w:pStyle w:val="Paragraphedeliste"/>
        <w:numPr>
          <w:ilvl w:val="1"/>
          <w:numId w:val="22"/>
        </w:numPr>
        <w:ind w:left="1134"/>
        <w:rPr>
          <w:lang w:eastAsia="fr-FR"/>
        </w:rPr>
      </w:pPr>
      <w:r>
        <w:rPr>
          <w:lang w:eastAsia="fr-FR"/>
        </w:rPr>
        <w:t xml:space="preserve">Dans l’onglet « Boucle fermée », observer le comportement du système lorsqu’on modifie le positionnement des curseurs. </w:t>
      </w:r>
    </w:p>
    <w:p w14:paraId="7641B666" w14:textId="7C23A5EA" w:rsidR="002578B5" w:rsidRDefault="002578B5" w:rsidP="002578B5">
      <w:pPr>
        <w:pStyle w:val="Titre1"/>
      </w:pPr>
      <w:bookmarkStart w:id="6" w:name="_Toc122244655"/>
      <w:r>
        <w:rPr>
          <w:sz w:val="48"/>
          <w:szCs w:val="48"/>
        </w:rPr>
        <w:t>Réalisation d’une mesure</w:t>
      </w:r>
      <w:bookmarkEnd w:id="6"/>
    </w:p>
    <w:p w14:paraId="446BF13E" w14:textId="3F6A9373" w:rsidR="002578B5" w:rsidRDefault="00CC42D0" w:rsidP="00CC42D0">
      <w:pPr>
        <w:pStyle w:val="Titre2"/>
      </w:pPr>
      <w:r>
        <w:t xml:space="preserve">Mesure en BF – Inspection </w:t>
      </w:r>
    </w:p>
    <w:p w14:paraId="56A45FD4" w14:textId="2AFE1CD3"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28110868" w:rsidR="00CC42D0" w:rsidRDefault="00CC42D0" w:rsidP="00CC42D0">
      <w:pPr>
        <w:pStyle w:val="Paragraphedeliste"/>
        <w:numPr>
          <w:ilvl w:val="0"/>
          <w:numId w:val="23"/>
        </w:numPr>
        <w:rPr>
          <w:lang w:eastAsia="fr-FR"/>
        </w:rPr>
      </w:pPr>
      <w:r>
        <w:rPr>
          <w:lang w:eastAsia="fr-FR"/>
        </w:rPr>
        <w:t>Valider en cliquant sur sélectionner ces tubes.</w:t>
      </w:r>
    </w:p>
    <w:p w14:paraId="307C46C3" w14:textId="509C79D4" w:rsidR="00CC42D0" w:rsidRDefault="00CC42D0" w:rsidP="00CC42D0">
      <w:pPr>
        <w:pStyle w:val="Paragraphedeliste"/>
        <w:numPr>
          <w:ilvl w:val="1"/>
          <w:numId w:val="23"/>
        </w:numPr>
        <w:rPr>
          <w:lang w:eastAsia="fr-FR"/>
        </w:rPr>
      </w:pPr>
      <w:r>
        <w:rPr>
          <w:lang w:eastAsia="fr-FR"/>
        </w:rPr>
        <w:t>Les graphes « Position », « Vitesse », « Accélération » indiquent les mouvement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6748F6AD" w:rsidR="00CC42D0" w:rsidRDefault="00CC42D0" w:rsidP="00CC42D0">
      <w:pPr>
        <w:pStyle w:val="Paragraphedeliste"/>
        <w:numPr>
          <w:ilvl w:val="1"/>
          <w:numId w:val="23"/>
        </w:numPr>
        <w:rPr>
          <w:lang w:eastAsia="fr-FR"/>
        </w:rPr>
      </w:pPr>
      <w:r>
        <w:rPr>
          <w:lang w:eastAsia="fr-FR"/>
        </w:rPr>
        <w:t>Modifier les vitesses et accélérations maximales de chacun des axes si nécessaire.</w:t>
      </w:r>
    </w:p>
    <w:p w14:paraId="752C41FB" w14:textId="0EAA10DE" w:rsidR="00CC42D0" w:rsidRDefault="00CC42D0" w:rsidP="00CC42D0">
      <w:pPr>
        <w:pStyle w:val="Paragraphedeliste"/>
        <w:numPr>
          <w:ilvl w:val="0"/>
          <w:numId w:val="23"/>
        </w:numPr>
        <w:rPr>
          <w:lang w:eastAsia="fr-FR"/>
        </w:rPr>
      </w:pPr>
      <w:r>
        <w:rPr>
          <w:lang w:eastAsia="fr-FR"/>
        </w:rPr>
        <w:t>Le bouton « Voir le plan de contrôle » permet de visualiser le déplacement de l’effecteur en modifiant le curseur d’instant. Ce curseur est synchronisé avec les graphes de position, vitesse et accélération.</w:t>
      </w:r>
    </w:p>
    <w:p w14:paraId="2D55BD43" w14:textId="2049A1FD" w:rsidR="00CC42D0" w:rsidRDefault="00CC42D0" w:rsidP="00CC42D0">
      <w:pPr>
        <w:pStyle w:val="Paragraphedeliste"/>
        <w:numPr>
          <w:ilvl w:val="0"/>
          <w:numId w:val="23"/>
        </w:numPr>
        <w:rPr>
          <w:lang w:eastAsia="fr-FR"/>
        </w:rPr>
      </w:pPr>
      <w:r>
        <w:rPr>
          <w:lang w:eastAsia="fr-FR"/>
        </w:rPr>
        <w:t xml:space="preserve">Ouvrir l’onglet « Inspection ». </w:t>
      </w:r>
    </w:p>
    <w:p w14:paraId="43D81A89" w14:textId="75AB65C9" w:rsidR="00CC42D0" w:rsidRDefault="00CC42D0" w:rsidP="00CC42D0">
      <w:pPr>
        <w:pStyle w:val="Paragraphedeliste"/>
        <w:numPr>
          <w:ilvl w:val="0"/>
          <w:numId w:val="23"/>
        </w:numPr>
        <w:rPr>
          <w:lang w:eastAsia="fr-FR"/>
        </w:rPr>
      </w:pPr>
      <w:r>
        <w:rPr>
          <w:lang w:eastAsia="fr-FR"/>
        </w:rPr>
        <w:t xml:space="preserve">Cliquer sur Lancer l’inspection. </w:t>
      </w:r>
    </w:p>
    <w:p w14:paraId="4B6CB7A5" w14:textId="59403857" w:rsidR="00CC42D0" w:rsidRDefault="00CC42D0" w:rsidP="00CC42D0">
      <w:pPr>
        <w:pStyle w:val="Paragraphedeliste"/>
        <w:numPr>
          <w:ilvl w:val="0"/>
          <w:numId w:val="23"/>
        </w:numPr>
        <w:rPr>
          <w:lang w:eastAsia="fr-FR"/>
        </w:rPr>
      </w:pPr>
      <w:r>
        <w:rPr>
          <w:lang w:eastAsia="fr-FR"/>
        </w:rPr>
        <w:t xml:space="preserve">Visualiser les courbes souhaitées. </w:t>
      </w:r>
    </w:p>
    <w:p w14:paraId="0FBE5500" w14:textId="77777777" w:rsidR="00CC42D0" w:rsidRPr="00CC42D0" w:rsidRDefault="00CC42D0" w:rsidP="00D83865">
      <w:pPr>
        <w:ind w:left="360"/>
        <w:rPr>
          <w:lang w:eastAsia="fr-FR"/>
        </w:rPr>
      </w:pPr>
    </w:p>
    <w:p w14:paraId="7D354B23" w14:textId="4816A065" w:rsidR="004773C8" w:rsidRDefault="00E1434B" w:rsidP="00E1434B">
      <w:pPr>
        <w:pStyle w:val="Titre2"/>
      </w:pPr>
      <w:r>
        <w:lastRenderedPageBreak/>
        <w:t>Identification en BO</w:t>
      </w:r>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r>
        <w:rPr>
          <w:lang w:eastAsia="fr-FR"/>
        </w:rPr>
        <w:t>commande T (V) ;</w:t>
      </w:r>
    </w:p>
    <w:p w14:paraId="05055B00" w14:textId="77777777" w:rsidR="00E1434B" w:rsidRDefault="00E1434B" w:rsidP="00E1434B">
      <w:pPr>
        <w:pStyle w:val="Paragraphedeliste"/>
        <w:numPr>
          <w:ilvl w:val="0"/>
          <w:numId w:val="24"/>
        </w:numPr>
        <w:rPr>
          <w:lang w:eastAsia="fr-FR"/>
        </w:rPr>
      </w:pPr>
      <w:r>
        <w:rPr>
          <w:lang w:eastAsia="fr-FR"/>
        </w:rPr>
        <w:t>position T (mm) ;</w:t>
      </w:r>
    </w:p>
    <w:p w14:paraId="3980B30B" w14:textId="77777777" w:rsidR="00E1434B" w:rsidRDefault="00E1434B" w:rsidP="00E1434B">
      <w:pPr>
        <w:pStyle w:val="Paragraphedeliste"/>
        <w:numPr>
          <w:ilvl w:val="0"/>
          <w:numId w:val="24"/>
        </w:numPr>
        <w:rPr>
          <w:lang w:eastAsia="fr-FR"/>
        </w:rPr>
      </w:pPr>
      <w:r>
        <w:rPr>
          <w:lang w:eastAsia="fr-FR"/>
        </w:rPr>
        <w:t>vitesse T (mm/s) ;</w:t>
      </w:r>
    </w:p>
    <w:p w14:paraId="19616EA3" w14:textId="05991C20" w:rsidR="00E1434B" w:rsidRDefault="00E1434B" w:rsidP="00E1434B">
      <w:pPr>
        <w:pStyle w:val="Paragraphedeliste"/>
        <w:numPr>
          <w:ilvl w:val="0"/>
          <w:numId w:val="24"/>
        </w:numPr>
        <w:rPr>
          <w:lang w:eastAsia="fr-FR"/>
        </w:rPr>
      </w:pPr>
      <w:r>
        <w:rPr>
          <w:lang w:eastAsia="fr-FR"/>
        </w:rPr>
        <w:t xml:space="preserve">eps3 </w:t>
      </w:r>
      <w:r>
        <w:rPr>
          <w:lang w:eastAsia="fr-FR"/>
        </w:rPr>
        <w:t xml:space="preserve">T </w:t>
      </w:r>
      <w:r>
        <w:rPr>
          <w:lang w:eastAsia="fr-FR"/>
        </w:rPr>
        <w:t>(V), voir synoptique ;</w:t>
      </w:r>
    </w:p>
    <w:p w14:paraId="49DE1B30" w14:textId="77777777" w:rsidR="00E1434B" w:rsidRDefault="00E1434B" w:rsidP="00E1434B">
      <w:pPr>
        <w:pStyle w:val="Paragraphedeliste"/>
        <w:numPr>
          <w:ilvl w:val="0"/>
          <w:numId w:val="24"/>
        </w:numPr>
        <w:rPr>
          <w:lang w:eastAsia="fr-FR"/>
        </w:rPr>
      </w:pPr>
      <w:r>
        <w:rPr>
          <w:lang w:eastAsia="fr-FR"/>
        </w:rPr>
        <w:t>tension T (V) ;</w:t>
      </w:r>
    </w:p>
    <w:p w14:paraId="1DAAB068" w14:textId="77777777" w:rsidR="00E1434B" w:rsidRDefault="00E1434B" w:rsidP="00E1434B">
      <w:pPr>
        <w:pStyle w:val="Paragraphedeliste"/>
        <w:numPr>
          <w:ilvl w:val="0"/>
          <w:numId w:val="24"/>
        </w:numPr>
        <w:rPr>
          <w:lang w:eastAsia="fr-FR"/>
        </w:rPr>
      </w:pPr>
      <w:r>
        <w:rPr>
          <w:lang w:eastAsia="fr-FR"/>
        </w:rPr>
        <w:t>intensité T (A) ;</w:t>
      </w:r>
    </w:p>
    <w:p w14:paraId="383E3E5A" w14:textId="4DE02C97" w:rsidR="00E1434B" w:rsidRDefault="00E1434B" w:rsidP="00E1434B">
      <w:pPr>
        <w:pStyle w:val="Paragraphedeliste"/>
        <w:numPr>
          <w:ilvl w:val="0"/>
          <w:numId w:val="24"/>
        </w:numPr>
        <w:rPr>
          <w:lang w:eastAsia="fr-FR"/>
        </w:rPr>
      </w:pPr>
      <w:r>
        <w:rPr>
          <w:lang w:eastAsia="fr-FR"/>
        </w:rPr>
        <w:t xml:space="preserve">commande </w:t>
      </w:r>
      <w:r>
        <w:rPr>
          <w:lang w:eastAsia="fr-FR"/>
        </w:rPr>
        <w:t>R</w:t>
      </w:r>
      <w:r>
        <w:rPr>
          <w:lang w:eastAsia="fr-FR"/>
        </w:rPr>
        <w:t xml:space="preserve"> (V) ;</w:t>
      </w:r>
    </w:p>
    <w:p w14:paraId="46EAE1DB" w14:textId="54DC26B2" w:rsidR="00E1434B" w:rsidRDefault="00E1434B" w:rsidP="00E1434B">
      <w:pPr>
        <w:pStyle w:val="Paragraphedeliste"/>
        <w:numPr>
          <w:ilvl w:val="0"/>
          <w:numId w:val="24"/>
        </w:numPr>
        <w:rPr>
          <w:lang w:eastAsia="fr-FR"/>
        </w:rPr>
      </w:pPr>
      <w:r>
        <w:rPr>
          <w:lang w:eastAsia="fr-FR"/>
        </w:rPr>
        <w:t xml:space="preserve">position </w:t>
      </w:r>
      <w:r>
        <w:rPr>
          <w:lang w:eastAsia="fr-FR"/>
        </w:rPr>
        <w:t>R</w:t>
      </w:r>
      <w:r>
        <w:rPr>
          <w:lang w:eastAsia="fr-FR"/>
        </w:rPr>
        <w:t xml:space="preserve"> (</w:t>
      </w:r>
      <w:r>
        <w:rPr>
          <w:lang w:eastAsia="fr-FR"/>
        </w:rPr>
        <w:t>°</w:t>
      </w:r>
      <w:r>
        <w:rPr>
          <w:lang w:eastAsia="fr-FR"/>
        </w:rPr>
        <w:t>) ;</w:t>
      </w:r>
    </w:p>
    <w:p w14:paraId="3BE75C43" w14:textId="6ECC493C" w:rsidR="00E1434B" w:rsidRDefault="00E1434B" w:rsidP="00E1434B">
      <w:pPr>
        <w:pStyle w:val="Paragraphedeliste"/>
        <w:numPr>
          <w:ilvl w:val="0"/>
          <w:numId w:val="24"/>
        </w:numPr>
        <w:rPr>
          <w:lang w:eastAsia="fr-FR"/>
        </w:rPr>
      </w:pPr>
      <w:r>
        <w:rPr>
          <w:lang w:eastAsia="fr-FR"/>
        </w:rPr>
        <w:t xml:space="preserve">vitesse </w:t>
      </w:r>
      <w:r>
        <w:rPr>
          <w:lang w:eastAsia="fr-FR"/>
        </w:rPr>
        <w:t>R</w:t>
      </w:r>
      <w:r>
        <w:rPr>
          <w:lang w:eastAsia="fr-FR"/>
        </w:rPr>
        <w:t xml:space="preserve"> (</w:t>
      </w:r>
      <w:r>
        <w:rPr>
          <w:lang w:eastAsia="fr-FR"/>
        </w:rPr>
        <w:t>°</w:t>
      </w:r>
      <w:r>
        <w:rPr>
          <w:lang w:eastAsia="fr-FR"/>
        </w:rPr>
        <w:t>/s) ;</w:t>
      </w:r>
    </w:p>
    <w:p w14:paraId="35CB37AE" w14:textId="79E94CB2" w:rsidR="00E1434B" w:rsidRDefault="00E1434B" w:rsidP="00E1434B">
      <w:pPr>
        <w:pStyle w:val="Paragraphedeliste"/>
        <w:numPr>
          <w:ilvl w:val="0"/>
          <w:numId w:val="24"/>
        </w:numPr>
        <w:rPr>
          <w:lang w:eastAsia="fr-FR"/>
        </w:rPr>
      </w:pPr>
      <w:r>
        <w:rPr>
          <w:lang w:eastAsia="fr-FR"/>
        </w:rPr>
        <w:t xml:space="preserve">eps3 </w:t>
      </w:r>
      <w:r>
        <w:rPr>
          <w:lang w:eastAsia="fr-FR"/>
        </w:rPr>
        <w:t xml:space="preserve">R </w:t>
      </w:r>
      <w:r>
        <w:rPr>
          <w:lang w:eastAsia="fr-FR"/>
        </w:rPr>
        <w:t>(V), voir synoptique ;</w:t>
      </w:r>
    </w:p>
    <w:p w14:paraId="5023D0AC" w14:textId="5D176B62" w:rsidR="00E1434B" w:rsidRDefault="00E1434B" w:rsidP="00E1434B">
      <w:pPr>
        <w:pStyle w:val="Paragraphedeliste"/>
        <w:numPr>
          <w:ilvl w:val="0"/>
          <w:numId w:val="24"/>
        </w:numPr>
        <w:rPr>
          <w:lang w:eastAsia="fr-FR"/>
        </w:rPr>
      </w:pPr>
      <w:r>
        <w:rPr>
          <w:lang w:eastAsia="fr-FR"/>
        </w:rPr>
        <w:t xml:space="preserve">tension </w:t>
      </w:r>
      <w:r>
        <w:rPr>
          <w:lang w:eastAsia="fr-FR"/>
        </w:rPr>
        <w:t>R</w:t>
      </w:r>
      <w:r>
        <w:rPr>
          <w:lang w:eastAsia="fr-FR"/>
        </w:rPr>
        <w:t xml:space="preserve"> (V) ;</w:t>
      </w:r>
    </w:p>
    <w:p w14:paraId="02797A26" w14:textId="653D2AAD" w:rsidR="00E1434B" w:rsidRDefault="00E1434B" w:rsidP="00E1434B">
      <w:pPr>
        <w:pStyle w:val="Paragraphedeliste"/>
        <w:numPr>
          <w:ilvl w:val="0"/>
          <w:numId w:val="24"/>
        </w:numPr>
        <w:rPr>
          <w:lang w:eastAsia="fr-FR"/>
        </w:rPr>
      </w:pPr>
      <w:r>
        <w:rPr>
          <w:lang w:eastAsia="fr-FR"/>
        </w:rPr>
        <w:t xml:space="preserve">intensité </w:t>
      </w:r>
      <w:r>
        <w:rPr>
          <w:lang w:eastAsia="fr-FR"/>
        </w:rPr>
        <w:t>R</w:t>
      </w:r>
      <w:r>
        <w:rPr>
          <w:lang w:eastAsia="fr-FR"/>
        </w:rPr>
        <w:t xml:space="preserve"> (A) </w:t>
      </w:r>
      <w:r>
        <w:rPr>
          <w:lang w:eastAsia="fr-FR"/>
        </w:rPr>
        <w:t>.</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7" w:name="_Toc122244656"/>
      <w:r>
        <w:t>Ingénierie Systèmes</w:t>
      </w:r>
      <w:bookmarkEnd w:id="7"/>
    </w:p>
    <w:p w14:paraId="4C721E97" w14:textId="741326C5" w:rsidR="00592F0F" w:rsidRDefault="00592F0F" w:rsidP="00592F0F">
      <w:pPr>
        <w:rPr>
          <w:b/>
          <w:sz w:val="22"/>
        </w:rPr>
      </w:pPr>
    </w:p>
    <w:p w14:paraId="45BA3BA8" w14:textId="77777777" w:rsidR="004773C8" w:rsidRDefault="004773C8" w:rsidP="004773C8"/>
    <w:p w14:paraId="148F635E" w14:textId="2D62DC8D" w:rsidR="004773C8" w:rsidRPr="00E27D9E" w:rsidRDefault="004773C8" w:rsidP="008C0376">
      <w:pPr>
        <w:pStyle w:val="Titre1"/>
        <w:rPr>
          <w:rFonts w:cs="Arial"/>
          <w:sz w:val="36"/>
          <w:szCs w:val="36"/>
        </w:rPr>
      </w:pPr>
      <w:bookmarkStart w:id="8" w:name="_Toc122244657"/>
      <w:r w:rsidRPr="00A50BD9">
        <w:t>Composants du Système</w:t>
      </w:r>
      <w:bookmarkEnd w:id="8"/>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36A7C11" w14:textId="77777777" w:rsidTr="00EB6723">
        <w:trPr>
          <w:jc w:val="center"/>
        </w:trPr>
        <w:tc>
          <w:tcPr>
            <w:tcW w:w="567" w:type="dxa"/>
            <w:shd w:val="clear" w:color="auto" w:fill="C6D9F1" w:themeFill="text2" w:themeFillTint="33"/>
          </w:tcPr>
          <w:p w14:paraId="2DE81FA5" w14:textId="77777777" w:rsidR="00911026" w:rsidRPr="00911026" w:rsidRDefault="00911026" w:rsidP="00EB6723">
            <w:pPr>
              <w:pStyle w:val="Titre"/>
              <w:ind w:left="34"/>
              <w:rPr>
                <w:rFonts w:asciiTheme="minorHAnsi" w:hAnsiTheme="minorHAnsi" w:cstheme="minorHAnsi"/>
                <w:smallCaps/>
                <w:sz w:val="20"/>
              </w:rPr>
            </w:pPr>
          </w:p>
        </w:tc>
        <w:tc>
          <w:tcPr>
            <w:tcW w:w="2835" w:type="dxa"/>
            <w:shd w:val="clear" w:color="auto" w:fill="C6D9F1" w:themeFill="text2" w:themeFillTint="33"/>
          </w:tcPr>
          <w:p w14:paraId="3D12BCA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2DB5577" w14:textId="77777777" w:rsidR="00911026" w:rsidRPr="00911026" w:rsidRDefault="00911026" w:rsidP="00EB6723">
            <w:pPr>
              <w:pStyle w:val="Titre"/>
              <w:ind w:right="-108"/>
              <w:rPr>
                <w:rFonts w:asciiTheme="minorHAnsi" w:hAnsiTheme="minorHAnsi" w:cstheme="minorHAnsi"/>
                <w:smallCaps/>
                <w:sz w:val="20"/>
              </w:rPr>
            </w:pPr>
            <w:r w:rsidRPr="00911026">
              <w:rPr>
                <w:rFonts w:asciiTheme="minorHAnsi" w:hAnsiTheme="minorHAnsi" w:cstheme="minorHAnsi"/>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9" w:name="_Toc122244658"/>
      <w:r>
        <w:t>Axe de translation T</w:t>
      </w:r>
      <w:bookmarkEnd w:id="9"/>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911026">
        <w:trPr>
          <w:jc w:val="center"/>
        </w:trPr>
        <w:tc>
          <w:tcPr>
            <w:tcW w:w="567" w:type="dxa"/>
            <w:shd w:val="clear" w:color="auto" w:fill="C6D9F1" w:themeFill="text2" w:themeFillTint="33"/>
            <w:vAlign w:val="center"/>
          </w:tcPr>
          <w:p w14:paraId="3AFF4C64"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6F227A4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8B91F54" w14:textId="77777777" w:rsidR="00911026" w:rsidRPr="00911026" w:rsidRDefault="00911026" w:rsidP="00EB6723">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67pt" o:ole="">
                  <v:imagedata r:id="rId27" o:title=""/>
                </v:shape>
                <o:OLEObject Type="Embed" ProgID="Visio.Drawing.11" ShapeID="_x0000_i1025" DrawAspect="Content" ObjectID="_1734959007" r:id="rId28"/>
              </w:object>
            </w:r>
          </w:p>
        </w:tc>
        <w:tc>
          <w:tcPr>
            <w:tcW w:w="6662" w:type="dxa"/>
            <w:vAlign w:val="center"/>
          </w:tcPr>
          <w:p w14:paraId="3B2EB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4.5pt;height:56.5pt" o:ole="">
                  <v:imagedata r:id="rId30" o:title=""/>
                </v:shape>
                <o:OLEObject Type="Embed" ProgID="Visio.Drawing.11" ShapeID="_x0000_i1026" DrawAspect="Content" ObjectID="_1734959008" r:id="rId31"/>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pt;height:50pt" o:ole="">
                  <v:imagedata r:id="rId32" o:title=""/>
                </v:shape>
                <o:OLEObject Type="Embed" ProgID="Visio.Drawing.11" ShapeID="_x0000_i1027" DrawAspect="Content" ObjectID="_1734959009" r:id="rId33"/>
              </w:object>
            </w:r>
          </w:p>
        </w:tc>
        <w:tc>
          <w:tcPr>
            <w:tcW w:w="6662" w:type="dxa"/>
            <w:vAlign w:val="center"/>
          </w:tcPr>
          <w:p w14:paraId="68051B8A"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lastRenderedPageBreak/>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  12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pt;height:56.5pt" o:ole="">
                  <v:imagedata r:id="rId34" o:title=""/>
                </v:shape>
                <o:OLEObject Type="Embed" ProgID="Visio.Drawing.11" ShapeID="_x0000_i1028" DrawAspect="Content" ObjectID="_1734959010" r:id="rId35"/>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8.5pt" o:ole="">
                  <v:imagedata r:id="rId36" o:title=""/>
                </v:shape>
                <o:OLEObject Type="Embed" ProgID="Equation.DSMT4" ShapeID="_x0000_i1029" DrawAspect="Content" ObjectID="_1734959011" r:id="rId37"/>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0" w:name="_Toc122244659"/>
      <w:r>
        <w:t>Axe de rotation R</w:t>
      </w:r>
      <w:bookmarkEnd w:id="10"/>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E60BD46" w14:textId="77777777" w:rsidTr="00676FE7">
        <w:trPr>
          <w:jc w:val="center"/>
        </w:trPr>
        <w:tc>
          <w:tcPr>
            <w:tcW w:w="567" w:type="dxa"/>
            <w:shd w:val="clear" w:color="auto" w:fill="C6D9F1" w:themeFill="text2" w:themeFillTint="33"/>
            <w:vAlign w:val="center"/>
          </w:tcPr>
          <w:p w14:paraId="04CE6A96" w14:textId="77777777" w:rsidR="00911026" w:rsidRPr="00911026"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911026" w:rsidRDefault="00911026" w:rsidP="00676FE7">
            <w:pPr>
              <w:pStyle w:val="Titre"/>
              <w:ind w:left="34"/>
              <w:rPr>
                <w:rFonts w:asciiTheme="minorHAnsi" w:hAnsiTheme="minorHAnsi" w:cstheme="minorHAnsi"/>
                <w:b/>
                <w:sz w:val="20"/>
              </w:rPr>
            </w:pPr>
            <w:r w:rsidRPr="00911026">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911026" w:rsidRDefault="00911026" w:rsidP="00676FE7">
            <w:pPr>
              <w:tabs>
                <w:tab w:val="num" w:pos="720"/>
              </w:tabs>
              <w:jc w:val="center"/>
              <w:rPr>
                <w:rFonts w:cstheme="minorHAnsi"/>
                <w:b/>
                <w:szCs w:val="20"/>
              </w:rPr>
            </w:pPr>
            <w:r w:rsidRPr="00911026">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pt;height:67pt" o:ole="">
                  <v:imagedata r:id="rId27" o:title=""/>
                </v:shape>
                <o:OLEObject Type="Embed" ProgID="Visio.Drawing.11" ShapeID="_x0000_i1030" DrawAspect="Content" ObjectID="_1734959012" r:id="rId38"/>
              </w:object>
            </w:r>
          </w:p>
        </w:tc>
        <w:tc>
          <w:tcPr>
            <w:tcW w:w="6662" w:type="dxa"/>
            <w:vAlign w:val="center"/>
          </w:tcPr>
          <w:p w14:paraId="02834355" w14:textId="77777777" w:rsidR="00911026" w:rsidRPr="00911026" w:rsidRDefault="00911026" w:rsidP="00911026">
            <w:pPr>
              <w:tabs>
                <w:tab w:val="num" w:pos="720"/>
              </w:tabs>
              <w:jc w:val="left"/>
              <w:rPr>
                <w:rFonts w:cstheme="minorHAnsi"/>
                <w:szCs w:val="20"/>
              </w:rPr>
            </w:pPr>
            <w:r w:rsidRPr="00911026">
              <w:rPr>
                <w:rFonts w:cstheme="minorHAnsi"/>
                <w:szCs w:val="20"/>
              </w:rPr>
              <w:t>Gain pur réglé à  la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axe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4.5pt;height:56.5pt" o:ole="">
                  <v:imagedata r:id="rId30" o:title=""/>
                </v:shape>
                <o:OLEObject Type="Embed" ProgID="Visio.Drawing.11" ShapeID="_x0000_i1031" DrawAspect="Content" ObjectID="_1734959013" r:id="rId39"/>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pt;height:60.5pt" o:ole="">
                  <v:imagedata r:id="rId40" o:title=""/>
                </v:shape>
                <o:OLEObject Type="Embed" ProgID="Visio.Drawing.11" ShapeID="_x0000_i1032" DrawAspect="Content" ObjectID="_1734959014" r:id="rId41"/>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pt;height:56.5pt" o:ole="">
                  <v:imagedata r:id="rId34" o:title=""/>
                </v:shape>
                <o:OLEObject Type="Embed" ProgID="Visio.Drawing.11" ShapeID="_x0000_i1033" DrawAspect="Content" ObjectID="_1734959015" r:id="rId42"/>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8.5pt" o:ole="">
                  <v:imagedata r:id="rId43" o:title=""/>
                </v:shape>
                <o:OLEObject Type="Embed" ProgID="Equation.DSMT4" ShapeID="_x0000_i1034" DrawAspect="Content" ObjectID="_1734959016" r:id="rId44"/>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1" w:name="_Toc173612"/>
      <w:bookmarkStart w:id="12" w:name="_Toc122244660"/>
      <w:r w:rsidRPr="00676FE7">
        <w:lastRenderedPageBreak/>
        <w:t>Chaînes d'information</w:t>
      </w:r>
      <w:bookmarkEnd w:id="11"/>
      <w:bookmarkEnd w:id="12"/>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pt;height:61pt" o:ole="">
                  <v:imagedata r:id="rId45" o:title=""/>
                </v:shape>
                <o:OLEObject Type="Embed" ProgID="Visio.Drawing.11" ShapeID="_x0000_i1035" DrawAspect="Content" ObjectID="_1734959017" r:id="rId46"/>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pt;height:112pt" o:ole="">
                  <v:imagedata r:id="rId47" o:title=""/>
                </v:shape>
                <o:OLEObject Type="Embed" ProgID="Visio.Drawing.11" ShapeID="_x0000_i1036" DrawAspect="Content" ObjectID="_1734959018" r:id="rId48"/>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5pt;height:32pt" o:ole="">
                  <v:imagedata r:id="rId49" o:title=""/>
                </v:shape>
                <o:OLEObject Type="Embed" ProgID="Equation.DSMT4" ShapeID="_x0000_i1037" DrawAspect="Content" ObjectID="_1734959019" r:id="rId50"/>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8.5pt;height:33.5pt" o:ole="">
                  <v:imagedata r:id="rId51" o:title=""/>
                </v:shape>
                <o:OLEObject Type="Embed" ProgID="Equation.DSMT4" ShapeID="_x0000_i1038" DrawAspect="Content" ObjectID="_1734959020" r:id="rId52"/>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8.5pt" o:ole="">
                  <v:imagedata r:id="rId53" o:title=""/>
                </v:shape>
                <o:OLEObject Type="Embed" ProgID="Equation.DSMT4" ShapeID="_x0000_i1039" DrawAspect="Content" ObjectID="_1734959021" r:id="rId54"/>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8.5pt" o:ole="">
                  <v:imagedata r:id="rId55" o:title=""/>
                </v:shape>
                <o:OLEObject Type="Embed" ProgID="Equation.DSMT4" ShapeID="_x0000_i1040" DrawAspect="Content" ObjectID="_1734959022" r:id="rId56"/>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3" w:name="_Toc122244661"/>
      <w:r>
        <w:t>Signaux observables</w:t>
      </w:r>
      <w:bookmarkEnd w:id="13"/>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1pt;height:274pt" o:ole="">
            <v:imagedata r:id="rId58" o:title=""/>
          </v:shape>
          <o:OLEObject Type="Embed" ProgID="Visio.Drawing.11" ShapeID="_x0000_i1041" DrawAspect="Content" ObjectID="_1734959023" r:id="rId59"/>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8.5pt;height:28.5pt" o:ole="">
                  <v:imagedata r:id="rId60" o:title=""/>
                </v:shape>
                <o:OLEObject Type="Embed" ProgID="Visio.Drawing.11" ShapeID="_x0000_i1042" DrawAspect="Content" ObjectID="_1734959024" r:id="rId61"/>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8.5pt;height:28.5pt" o:ole="">
                  <v:imagedata r:id="rId62" o:title=""/>
                </v:shape>
                <o:OLEObject Type="Embed" ProgID="Visio.Drawing.11" ShapeID="_x0000_i1043" DrawAspect="Content" ObjectID="_1734959025" r:id="rId63"/>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8.5pt;height:28.5pt" o:ole="">
                  <v:imagedata r:id="rId64" o:title=""/>
                </v:shape>
                <o:OLEObject Type="Embed" ProgID="Visio.Drawing.11" ShapeID="_x0000_i1044" DrawAspect="Content" ObjectID="_1734959026" r:id="rId65"/>
              </w:object>
            </w:r>
          </w:p>
        </w:tc>
        <w:tc>
          <w:tcPr>
            <w:tcW w:w="9264" w:type="dxa"/>
          </w:tcPr>
          <w:p w14:paraId="485D0C8C" w14:textId="0057216D"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angulaires </w:t>
            </w:r>
            <w:r w:rsidR="00314A27">
              <w:rPr>
                <w:rFonts w:cstheme="minorHAnsi"/>
              </w:rPr>
              <w:t xml:space="preserve"> </w:t>
            </w:r>
            <w:r>
              <w:rPr>
                <w:rFonts w:cstheme="minorHAnsi"/>
              </w:rPr>
              <w:t xml:space="preserve">des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B7237" w14:textId="77777777" w:rsidR="00E92771" w:rsidRDefault="00E92771" w:rsidP="00D917A8">
      <w:pPr>
        <w:spacing w:after="0" w:line="240" w:lineRule="auto"/>
      </w:pPr>
      <w:r>
        <w:separator/>
      </w:r>
    </w:p>
  </w:endnote>
  <w:endnote w:type="continuationSeparator" w:id="0">
    <w:p w14:paraId="14DC79CA" w14:textId="77777777" w:rsidR="00E92771" w:rsidRDefault="00E92771"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2963"/>
      <w:gridCol w:w="3075"/>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10420A23"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Pr>
              <w:b/>
            </w:rPr>
            <w:t>2</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D3747" w14:textId="77777777" w:rsidR="00E92771" w:rsidRDefault="00E92771" w:rsidP="00D917A8">
      <w:pPr>
        <w:spacing w:after="0" w:line="240" w:lineRule="auto"/>
      </w:pPr>
      <w:r>
        <w:separator/>
      </w:r>
    </w:p>
  </w:footnote>
  <w:footnote w:type="continuationSeparator" w:id="0">
    <w:p w14:paraId="64871632" w14:textId="77777777" w:rsidR="00E92771" w:rsidRDefault="00E92771"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6347"/>
      <w:gridCol w:w="1629"/>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5"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4"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35649834">
    <w:abstractNumId w:val="11"/>
  </w:num>
  <w:num w:numId="2" w16cid:durableId="4332214">
    <w:abstractNumId w:val="22"/>
  </w:num>
  <w:num w:numId="3" w16cid:durableId="942688773">
    <w:abstractNumId w:val="20"/>
  </w:num>
  <w:num w:numId="4" w16cid:durableId="238486471">
    <w:abstractNumId w:val="13"/>
  </w:num>
  <w:num w:numId="5" w16cid:durableId="203637684">
    <w:abstractNumId w:val="3"/>
  </w:num>
  <w:num w:numId="6" w16cid:durableId="804154445">
    <w:abstractNumId w:val="7"/>
  </w:num>
  <w:num w:numId="7" w16cid:durableId="302321615">
    <w:abstractNumId w:val="5"/>
  </w:num>
  <w:num w:numId="8" w16cid:durableId="1054230062">
    <w:abstractNumId w:val="0"/>
  </w:num>
  <w:num w:numId="9" w16cid:durableId="101657357">
    <w:abstractNumId w:val="17"/>
  </w:num>
  <w:num w:numId="10" w16cid:durableId="1445541621">
    <w:abstractNumId w:val="4"/>
  </w:num>
  <w:num w:numId="11" w16cid:durableId="1396704103">
    <w:abstractNumId w:val="8"/>
  </w:num>
  <w:num w:numId="12" w16cid:durableId="1054161919">
    <w:abstractNumId w:val="14"/>
  </w:num>
  <w:num w:numId="13" w16cid:durableId="1698702726">
    <w:abstractNumId w:val="12"/>
  </w:num>
  <w:num w:numId="14" w16cid:durableId="46074626">
    <w:abstractNumId w:val="2"/>
  </w:num>
  <w:num w:numId="15" w16cid:durableId="734085669">
    <w:abstractNumId w:val="19"/>
  </w:num>
  <w:num w:numId="16" w16cid:durableId="903611097">
    <w:abstractNumId w:val="18"/>
  </w:num>
  <w:num w:numId="17" w16cid:durableId="678194773">
    <w:abstractNumId w:val="15"/>
  </w:num>
  <w:num w:numId="18" w16cid:durableId="206994725">
    <w:abstractNumId w:val="6"/>
  </w:num>
  <w:num w:numId="19" w16cid:durableId="1494568481">
    <w:abstractNumId w:val="23"/>
  </w:num>
  <w:num w:numId="20" w16cid:durableId="1057047660">
    <w:abstractNumId w:val="10"/>
  </w:num>
  <w:num w:numId="21" w16cid:durableId="690450757">
    <w:abstractNumId w:val="9"/>
  </w:num>
  <w:num w:numId="22" w16cid:durableId="2084181489">
    <w:abstractNumId w:val="21"/>
  </w:num>
  <w:num w:numId="23" w16cid:durableId="768430852">
    <w:abstractNumId w:val="1"/>
  </w:num>
  <w:num w:numId="24" w16cid:durableId="18436893">
    <w:abstractNumId w:val="1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252C"/>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46FF"/>
    <w:rsid w:val="00175EE1"/>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46EF"/>
    <w:rsid w:val="004F6DAA"/>
    <w:rsid w:val="00514302"/>
    <w:rsid w:val="00517E32"/>
    <w:rsid w:val="00545892"/>
    <w:rsid w:val="00573A98"/>
    <w:rsid w:val="00592F0F"/>
    <w:rsid w:val="005D5FF5"/>
    <w:rsid w:val="005E2E8E"/>
    <w:rsid w:val="005E61F9"/>
    <w:rsid w:val="005E631B"/>
    <w:rsid w:val="00610D86"/>
    <w:rsid w:val="006247A1"/>
    <w:rsid w:val="00627914"/>
    <w:rsid w:val="00643DB0"/>
    <w:rsid w:val="00645CFB"/>
    <w:rsid w:val="00676FE7"/>
    <w:rsid w:val="00683366"/>
    <w:rsid w:val="006C1A88"/>
    <w:rsid w:val="006E0D72"/>
    <w:rsid w:val="006E2A86"/>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3105E"/>
    <w:rsid w:val="0085045C"/>
    <w:rsid w:val="00855AFD"/>
    <w:rsid w:val="008573A5"/>
    <w:rsid w:val="00897D1F"/>
    <w:rsid w:val="008B5A5F"/>
    <w:rsid w:val="008B6F13"/>
    <w:rsid w:val="008C0376"/>
    <w:rsid w:val="008C0622"/>
    <w:rsid w:val="008C1146"/>
    <w:rsid w:val="008D13AF"/>
    <w:rsid w:val="008D325E"/>
    <w:rsid w:val="00911026"/>
    <w:rsid w:val="00961674"/>
    <w:rsid w:val="009702D0"/>
    <w:rsid w:val="00976058"/>
    <w:rsid w:val="0098662C"/>
    <w:rsid w:val="009912A2"/>
    <w:rsid w:val="009B4615"/>
    <w:rsid w:val="009E49E8"/>
    <w:rsid w:val="009F2504"/>
    <w:rsid w:val="00A07706"/>
    <w:rsid w:val="00A4601C"/>
    <w:rsid w:val="00A50BD9"/>
    <w:rsid w:val="00A81E61"/>
    <w:rsid w:val="00A85652"/>
    <w:rsid w:val="00A87297"/>
    <w:rsid w:val="00A93ECC"/>
    <w:rsid w:val="00A96238"/>
    <w:rsid w:val="00AC55D0"/>
    <w:rsid w:val="00AD7B37"/>
    <w:rsid w:val="00AD7CD6"/>
    <w:rsid w:val="00AE6E44"/>
    <w:rsid w:val="00B26952"/>
    <w:rsid w:val="00B4129B"/>
    <w:rsid w:val="00B41F7C"/>
    <w:rsid w:val="00B44205"/>
    <w:rsid w:val="00B61749"/>
    <w:rsid w:val="00B716BB"/>
    <w:rsid w:val="00B74900"/>
    <w:rsid w:val="00BA1C9D"/>
    <w:rsid w:val="00BD7627"/>
    <w:rsid w:val="00BE632B"/>
    <w:rsid w:val="00BE6AE9"/>
    <w:rsid w:val="00C1305A"/>
    <w:rsid w:val="00C1363F"/>
    <w:rsid w:val="00C93762"/>
    <w:rsid w:val="00CC42D0"/>
    <w:rsid w:val="00CE7B9D"/>
    <w:rsid w:val="00CF134A"/>
    <w:rsid w:val="00CF4DE8"/>
    <w:rsid w:val="00CF549E"/>
    <w:rsid w:val="00D205F7"/>
    <w:rsid w:val="00D25C0B"/>
    <w:rsid w:val="00D25E4A"/>
    <w:rsid w:val="00D40B14"/>
    <w:rsid w:val="00D45098"/>
    <w:rsid w:val="00D53875"/>
    <w:rsid w:val="00D54711"/>
    <w:rsid w:val="00D610A6"/>
    <w:rsid w:val="00D76F6E"/>
    <w:rsid w:val="00D83865"/>
    <w:rsid w:val="00D917A8"/>
    <w:rsid w:val="00D945B6"/>
    <w:rsid w:val="00DB514C"/>
    <w:rsid w:val="00DC05BE"/>
    <w:rsid w:val="00DD6DAE"/>
    <w:rsid w:val="00DD7B3C"/>
    <w:rsid w:val="00E03707"/>
    <w:rsid w:val="00E1434B"/>
    <w:rsid w:val="00E36FF2"/>
    <w:rsid w:val="00E71A92"/>
    <w:rsid w:val="00E80790"/>
    <w:rsid w:val="00E81459"/>
    <w:rsid w:val="00E92771"/>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2.emf"/><Relationship Id="rId42" Type="http://schemas.openxmlformats.org/officeDocument/2006/relationships/oleObject" Target="embeddings/oleObject9.bin"/><Relationship Id="rId47" Type="http://schemas.openxmlformats.org/officeDocument/2006/relationships/image" Target="media/image27.emf"/><Relationship Id="rId50" Type="http://schemas.openxmlformats.org/officeDocument/2006/relationships/oleObject" Target="embeddings/oleObject13.bin"/><Relationship Id="rId55" Type="http://schemas.openxmlformats.org/officeDocument/2006/relationships/image" Target="media/image31.wmf"/><Relationship Id="rId63" Type="http://schemas.openxmlformats.org/officeDocument/2006/relationships/oleObject" Target="embeddings/oleObject19.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1.emf"/><Relationship Id="rId37" Type="http://schemas.openxmlformats.org/officeDocument/2006/relationships/oleObject" Target="embeddings/oleObject5.bin"/><Relationship Id="rId40" Type="http://schemas.openxmlformats.org/officeDocument/2006/relationships/image" Target="media/image24.emf"/><Relationship Id="rId45" Type="http://schemas.openxmlformats.org/officeDocument/2006/relationships/image" Target="media/image26.emf"/><Relationship Id="rId53" Type="http://schemas.openxmlformats.org/officeDocument/2006/relationships/image" Target="media/image30.wmf"/><Relationship Id="rId58" Type="http://schemas.openxmlformats.org/officeDocument/2006/relationships/image" Target="media/image33.em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8.bin"/><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0.emf"/><Relationship Id="rId35" Type="http://schemas.openxmlformats.org/officeDocument/2006/relationships/oleObject" Target="embeddings/oleObject4.bin"/><Relationship Id="rId43" Type="http://schemas.openxmlformats.org/officeDocument/2006/relationships/image" Target="media/image25.w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image" Target="media/image36.emf"/><Relationship Id="rId8" Type="http://schemas.openxmlformats.org/officeDocument/2006/relationships/image" Target="media/image1.png"/><Relationship Id="rId51" Type="http://schemas.openxmlformats.org/officeDocument/2006/relationships/image" Target="media/image29.w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3.bin"/><Relationship Id="rId38" Type="http://schemas.openxmlformats.org/officeDocument/2006/relationships/oleObject" Target="embeddings/oleObject6.bin"/><Relationship Id="rId46" Type="http://schemas.openxmlformats.org/officeDocument/2006/relationships/oleObject" Target="embeddings/oleObject11.bin"/><Relationship Id="rId59" Type="http://schemas.openxmlformats.org/officeDocument/2006/relationships/oleObject" Target="embeddings/oleObject17.bin"/><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oleObject" Target="embeddings/oleObject8.bin"/><Relationship Id="rId54" Type="http://schemas.openxmlformats.org/officeDocument/2006/relationships/oleObject" Target="embeddings/oleObject15.bin"/><Relationship Id="rId62"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oleObject" Target="embeddings/oleObject1.bin"/><Relationship Id="rId36" Type="http://schemas.openxmlformats.org/officeDocument/2006/relationships/image" Target="media/image23.wmf"/><Relationship Id="rId49" Type="http://schemas.openxmlformats.org/officeDocument/2006/relationships/image" Target="media/image28.wmf"/><Relationship Id="rId57" Type="http://schemas.openxmlformats.org/officeDocument/2006/relationships/image" Target="media/image32.jpeg"/><Relationship Id="rId10" Type="http://schemas.openxmlformats.org/officeDocument/2006/relationships/image" Target="media/image2.jpeg"/><Relationship Id="rId31" Type="http://schemas.openxmlformats.org/officeDocument/2006/relationships/oleObject" Target="embeddings/oleObject2.bin"/><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image" Target="media/image34.emf"/><Relationship Id="rId65" Type="http://schemas.openxmlformats.org/officeDocument/2006/relationships/oleObject" Target="embeddings/oleObject20.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7.bin"/></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62FB2-C7CB-4F77-BA4D-E4B397B61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1501</Words>
  <Characters>8258</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112</cp:revision>
  <cp:lastPrinted>2021-04-29T19:28:00Z</cp:lastPrinted>
  <dcterms:created xsi:type="dcterms:W3CDTF">2015-09-03T11:25:00Z</dcterms:created>
  <dcterms:modified xsi:type="dcterms:W3CDTF">2023-01-11T15:17:00Z</dcterms:modified>
</cp:coreProperties>
</file>